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AF" w:rsidRDefault="00816C67" w:rsidP="00B67BAF">
      <w:pPr>
        <w:spacing w:line="520" w:lineRule="exact"/>
        <w:jc w:val="center"/>
        <w:rPr>
          <w:rFonts w:cs="仿宋_GB2312"/>
          <w:b/>
          <w:sz w:val="28"/>
          <w:szCs w:val="28"/>
          <w:lang w:val="zh-CN"/>
        </w:rPr>
      </w:pPr>
      <w:r>
        <w:rPr>
          <w:rFonts w:ascii="黑体" w:eastAsia="黑体" w:hAnsi="Arial" w:hint="eastAsia"/>
          <w:sz w:val="30"/>
        </w:rPr>
        <w:t>认监委</w:t>
      </w:r>
      <w:r>
        <w:rPr>
          <w:rFonts w:eastAsia="黑体"/>
          <w:sz w:val="30"/>
        </w:rPr>
        <w:t>(CNCA)</w:t>
      </w:r>
      <w:r>
        <w:rPr>
          <w:rFonts w:ascii="黑体" w:eastAsia="黑体" w:hAnsi="Arial" w:hint="eastAsia"/>
          <w:sz w:val="30"/>
        </w:rPr>
        <w:t>能力验证项目</w:t>
      </w:r>
      <w:r w:rsidRPr="00211FAE">
        <w:rPr>
          <w:rFonts w:eastAsia="黑体"/>
          <w:sz w:val="30"/>
        </w:rPr>
        <w:t>CNCA-19-B17</w:t>
      </w:r>
      <w:r w:rsidR="00F2011C" w:rsidRPr="005E0101">
        <w:rPr>
          <w:rFonts w:ascii="黑体" w:eastAsia="黑体" w:hAnsi="Arial" w:hint="eastAsia"/>
          <w:sz w:val="30"/>
        </w:rPr>
        <w:t xml:space="preserve"> </w:t>
      </w:r>
      <w:r w:rsidR="005E0101" w:rsidRPr="005E0101">
        <w:rPr>
          <w:rFonts w:ascii="黑体" w:eastAsia="黑体" w:hAnsi="Arial" w:hint="eastAsia"/>
          <w:sz w:val="30"/>
        </w:rPr>
        <w:t>“水中亚硝酸盐”</w:t>
      </w:r>
      <w:r w:rsidR="00F2011C" w:rsidRPr="00F2011C">
        <w:rPr>
          <w:rFonts w:ascii="黑体" w:eastAsia="黑体" w:hAnsi="Arial" w:hint="eastAsia"/>
          <w:sz w:val="30"/>
        </w:rPr>
        <w:t xml:space="preserve"> </w:t>
      </w:r>
      <w:r w:rsidR="00B725E0">
        <w:rPr>
          <w:rFonts w:ascii="黑体" w:eastAsia="黑体" w:hAnsi="Arial" w:hint="eastAsia"/>
          <w:sz w:val="30"/>
        </w:rPr>
        <w:t>补测</w:t>
      </w:r>
      <w:r w:rsidR="00F2011C" w:rsidRPr="00816C67">
        <w:rPr>
          <w:rFonts w:ascii="黑体" w:eastAsia="黑体" w:hAnsi="Arial" w:hint="eastAsia"/>
          <w:sz w:val="30"/>
        </w:rPr>
        <w:t>样品</w:t>
      </w:r>
      <w:r w:rsidR="00B67BAF" w:rsidRPr="00816C67">
        <w:rPr>
          <w:rFonts w:ascii="黑体" w:eastAsia="黑体" w:hAnsi="Arial" w:hint="eastAsia"/>
          <w:sz w:val="30"/>
        </w:rPr>
        <w:t>检测结果报告单</w:t>
      </w:r>
    </w:p>
    <w:p w:rsidR="00B67BAF" w:rsidRDefault="00816C67" w:rsidP="00B67BAF">
      <w:pPr>
        <w:tabs>
          <w:tab w:val="left" w:pos="4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仿宋_GB2312"/>
          <w:b/>
          <w:bCs/>
          <w:kern w:val="0"/>
          <w:sz w:val="24"/>
          <w:lang w:val="zh-CN"/>
        </w:rPr>
      </w:pPr>
      <w:r>
        <w:rPr>
          <w:rFonts w:ascii="宋体" w:hAnsi="宋体" w:cs="仿宋_GB2312" w:hint="eastAsia"/>
          <w:sz w:val="24"/>
          <w:lang w:val="zh-CN"/>
        </w:rPr>
        <w:t>检验检测</w:t>
      </w:r>
      <w:r w:rsidR="00B67BAF">
        <w:rPr>
          <w:rFonts w:ascii="宋体" w:hAnsi="宋体" w:cs="仿宋_GB2312" w:hint="eastAsia"/>
          <w:kern w:val="0"/>
          <w:sz w:val="24"/>
          <w:lang w:val="zh-CN"/>
        </w:rPr>
        <w:t>机构代码：</w:t>
      </w:r>
      <w:r w:rsidR="00B67BAF">
        <w:rPr>
          <w:rFonts w:ascii="宋体" w:hAnsi="宋体" w:cs="仿宋_GB2312"/>
          <w:kern w:val="0"/>
          <w:sz w:val="24"/>
          <w:lang w:val="zh-CN"/>
        </w:rPr>
        <w:t xml:space="preserve">                               </w:t>
      </w:r>
    </w:p>
    <w:tbl>
      <w:tblPr>
        <w:tblW w:w="14892" w:type="dxa"/>
        <w:jc w:val="center"/>
        <w:tblInd w:w="-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51"/>
        <w:gridCol w:w="1050"/>
        <w:gridCol w:w="1133"/>
        <w:gridCol w:w="3111"/>
        <w:gridCol w:w="1493"/>
        <w:gridCol w:w="1559"/>
        <w:gridCol w:w="1134"/>
        <w:gridCol w:w="1560"/>
        <w:gridCol w:w="1525"/>
      </w:tblGrid>
      <w:tr w:rsidR="002E6191" w:rsidRPr="007A7E77" w:rsidTr="000D56DF">
        <w:trPr>
          <w:trHeight w:val="658"/>
          <w:jc w:val="center"/>
        </w:trPr>
        <w:tc>
          <w:tcPr>
            <w:tcW w:w="1276" w:type="dxa"/>
            <w:vAlign w:val="center"/>
          </w:tcPr>
          <w:p w:rsidR="002E6191" w:rsidRPr="007A7E77" w:rsidRDefault="002E6191" w:rsidP="000D56DF">
            <w:pPr>
              <w:jc w:val="center"/>
            </w:pPr>
            <w:r w:rsidRPr="007A7E77">
              <w:rPr>
                <w:rFonts w:hint="eastAsia"/>
              </w:rPr>
              <w:t>样品编号</w:t>
            </w:r>
          </w:p>
        </w:tc>
        <w:tc>
          <w:tcPr>
            <w:tcW w:w="2101" w:type="dxa"/>
            <w:gridSpan w:val="2"/>
            <w:vAlign w:val="center"/>
          </w:tcPr>
          <w:p w:rsidR="002E6191" w:rsidRPr="007A7E77" w:rsidRDefault="002E6191" w:rsidP="000D56DF">
            <w:pPr>
              <w:jc w:val="center"/>
            </w:pPr>
            <w:r w:rsidRPr="007A7E77">
              <w:rPr>
                <w:rFonts w:hint="eastAsia"/>
              </w:rPr>
              <w:t>检测结果</w:t>
            </w:r>
          </w:p>
        </w:tc>
        <w:tc>
          <w:tcPr>
            <w:tcW w:w="1133" w:type="dxa"/>
            <w:vAlign w:val="center"/>
          </w:tcPr>
          <w:p w:rsidR="002E6191" w:rsidRPr="007A7E77" w:rsidRDefault="002E6191" w:rsidP="000D56DF">
            <w:pPr>
              <w:jc w:val="center"/>
            </w:pPr>
            <w:r w:rsidRPr="007A7E77">
              <w:rPr>
                <w:rFonts w:hint="eastAsia"/>
              </w:rPr>
              <w:t>平均结果</w:t>
            </w:r>
          </w:p>
        </w:tc>
        <w:tc>
          <w:tcPr>
            <w:tcW w:w="3111" w:type="dxa"/>
            <w:vAlign w:val="center"/>
          </w:tcPr>
          <w:p w:rsidR="002E6191" w:rsidRPr="007A7E77" w:rsidRDefault="002E6191" w:rsidP="000D56DF">
            <w:pPr>
              <w:jc w:val="center"/>
            </w:pPr>
            <w:r w:rsidRPr="007A7E77">
              <w:rPr>
                <w:rFonts w:hint="eastAsia"/>
              </w:rPr>
              <w:t>检测方法全称及</w:t>
            </w:r>
            <w:r>
              <w:rPr>
                <w:rFonts w:hint="eastAsia"/>
              </w:rPr>
              <w:t>编号</w:t>
            </w:r>
          </w:p>
        </w:tc>
        <w:tc>
          <w:tcPr>
            <w:tcW w:w="1493" w:type="dxa"/>
            <w:vAlign w:val="center"/>
          </w:tcPr>
          <w:p w:rsidR="002E6191" w:rsidRPr="007A7E77" w:rsidRDefault="002E6191" w:rsidP="000D56DF">
            <w:pPr>
              <w:jc w:val="center"/>
            </w:pPr>
            <w:r>
              <w:rPr>
                <w:rFonts w:hint="eastAsia"/>
              </w:rPr>
              <w:t>检测环境温度</w:t>
            </w:r>
          </w:p>
        </w:tc>
        <w:tc>
          <w:tcPr>
            <w:tcW w:w="1559" w:type="dxa"/>
            <w:vAlign w:val="center"/>
          </w:tcPr>
          <w:p w:rsidR="002E6191" w:rsidRPr="007A7E77" w:rsidRDefault="002E6191" w:rsidP="000D56DF">
            <w:pPr>
              <w:jc w:val="center"/>
            </w:pPr>
            <w:r>
              <w:rPr>
                <w:rFonts w:hint="eastAsia"/>
              </w:rPr>
              <w:t>检测仪器编号</w:t>
            </w:r>
          </w:p>
        </w:tc>
        <w:tc>
          <w:tcPr>
            <w:tcW w:w="1134" w:type="dxa"/>
            <w:vAlign w:val="center"/>
          </w:tcPr>
          <w:p w:rsidR="002E6191" w:rsidRPr="007A7E77" w:rsidRDefault="002E6191" w:rsidP="000D56DF">
            <w:pPr>
              <w:jc w:val="center"/>
            </w:pPr>
            <w:r w:rsidRPr="007A7E77">
              <w:rPr>
                <w:rFonts w:hint="eastAsia"/>
              </w:rPr>
              <w:t>检测日期</w:t>
            </w:r>
          </w:p>
        </w:tc>
        <w:tc>
          <w:tcPr>
            <w:tcW w:w="1560" w:type="dxa"/>
            <w:vAlign w:val="center"/>
          </w:tcPr>
          <w:p w:rsidR="002E6191" w:rsidRPr="007A7E77" w:rsidRDefault="002E6191" w:rsidP="000D56DF">
            <w:pPr>
              <w:jc w:val="center"/>
            </w:pPr>
            <w:r w:rsidRPr="007A7E77">
              <w:rPr>
                <w:rFonts w:hint="eastAsia"/>
              </w:rPr>
              <w:t>检测人员签字</w:t>
            </w:r>
          </w:p>
        </w:tc>
        <w:tc>
          <w:tcPr>
            <w:tcW w:w="1525" w:type="dxa"/>
            <w:vAlign w:val="center"/>
          </w:tcPr>
          <w:p w:rsidR="002E6191" w:rsidRPr="007A7E77" w:rsidRDefault="002E6191" w:rsidP="000D56DF">
            <w:pPr>
              <w:jc w:val="center"/>
            </w:pPr>
            <w:r w:rsidRPr="007A7E77">
              <w:rPr>
                <w:rFonts w:hint="eastAsia"/>
              </w:rPr>
              <w:t>校核人员签字</w:t>
            </w:r>
          </w:p>
        </w:tc>
      </w:tr>
      <w:tr w:rsidR="002E6191" w:rsidRPr="007A7E77" w:rsidTr="000D56DF">
        <w:trPr>
          <w:trHeight w:val="685"/>
          <w:jc w:val="center"/>
        </w:trPr>
        <w:tc>
          <w:tcPr>
            <w:tcW w:w="1276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051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050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133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3111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493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525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</w:tr>
      <w:tr w:rsidR="002E6191" w:rsidRPr="007A7E77" w:rsidTr="000D56DF">
        <w:trPr>
          <w:trHeight w:val="695"/>
          <w:jc w:val="center"/>
        </w:trPr>
        <w:tc>
          <w:tcPr>
            <w:tcW w:w="1276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051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050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133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3111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493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  <w:tc>
          <w:tcPr>
            <w:tcW w:w="1525" w:type="dxa"/>
            <w:vAlign w:val="center"/>
          </w:tcPr>
          <w:p w:rsidR="002E6191" w:rsidRPr="007A7E77" w:rsidRDefault="002E6191" w:rsidP="000D56DF">
            <w:pPr>
              <w:jc w:val="center"/>
            </w:pPr>
          </w:p>
        </w:tc>
      </w:tr>
      <w:tr w:rsidR="00B725E0" w:rsidRPr="007A7E77" w:rsidTr="000D56DF">
        <w:trPr>
          <w:trHeight w:val="695"/>
          <w:jc w:val="center"/>
        </w:trPr>
        <w:tc>
          <w:tcPr>
            <w:tcW w:w="1276" w:type="dxa"/>
            <w:vAlign w:val="center"/>
          </w:tcPr>
          <w:p w:rsidR="00B725E0" w:rsidRPr="007A7E77" w:rsidRDefault="00B725E0" w:rsidP="000D56DF">
            <w:pPr>
              <w:jc w:val="center"/>
            </w:pPr>
          </w:p>
        </w:tc>
        <w:tc>
          <w:tcPr>
            <w:tcW w:w="1051" w:type="dxa"/>
            <w:vAlign w:val="center"/>
          </w:tcPr>
          <w:p w:rsidR="00B725E0" w:rsidRPr="007A7E77" w:rsidRDefault="00B725E0" w:rsidP="000D56DF">
            <w:pPr>
              <w:jc w:val="center"/>
            </w:pPr>
          </w:p>
        </w:tc>
        <w:tc>
          <w:tcPr>
            <w:tcW w:w="1050" w:type="dxa"/>
            <w:vAlign w:val="center"/>
          </w:tcPr>
          <w:p w:rsidR="00B725E0" w:rsidRPr="007A7E77" w:rsidRDefault="00B725E0" w:rsidP="000D56DF">
            <w:pPr>
              <w:jc w:val="center"/>
            </w:pPr>
          </w:p>
        </w:tc>
        <w:tc>
          <w:tcPr>
            <w:tcW w:w="1133" w:type="dxa"/>
            <w:vAlign w:val="center"/>
          </w:tcPr>
          <w:p w:rsidR="00B725E0" w:rsidRPr="007A7E77" w:rsidRDefault="00B725E0" w:rsidP="000D56DF">
            <w:pPr>
              <w:jc w:val="center"/>
            </w:pPr>
          </w:p>
        </w:tc>
        <w:tc>
          <w:tcPr>
            <w:tcW w:w="3111" w:type="dxa"/>
            <w:vAlign w:val="center"/>
          </w:tcPr>
          <w:p w:rsidR="00B725E0" w:rsidRPr="007A7E77" w:rsidRDefault="00B725E0" w:rsidP="000D56DF">
            <w:pPr>
              <w:jc w:val="center"/>
            </w:pPr>
          </w:p>
        </w:tc>
        <w:tc>
          <w:tcPr>
            <w:tcW w:w="1493" w:type="dxa"/>
            <w:vAlign w:val="center"/>
          </w:tcPr>
          <w:p w:rsidR="00B725E0" w:rsidRPr="007A7E77" w:rsidRDefault="00B725E0" w:rsidP="000D56DF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25E0" w:rsidRPr="007A7E77" w:rsidRDefault="00B725E0" w:rsidP="000D56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25E0" w:rsidRPr="007A7E77" w:rsidRDefault="00B725E0" w:rsidP="000D56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B725E0" w:rsidRPr="007A7E77" w:rsidRDefault="00B725E0" w:rsidP="000D56DF">
            <w:pPr>
              <w:jc w:val="center"/>
            </w:pPr>
          </w:p>
        </w:tc>
        <w:tc>
          <w:tcPr>
            <w:tcW w:w="1525" w:type="dxa"/>
            <w:vAlign w:val="center"/>
          </w:tcPr>
          <w:p w:rsidR="00B725E0" w:rsidRPr="007A7E77" w:rsidRDefault="00B725E0" w:rsidP="000D56DF">
            <w:pPr>
              <w:jc w:val="center"/>
            </w:pPr>
          </w:p>
        </w:tc>
      </w:tr>
    </w:tbl>
    <w:p w:rsidR="00B67BAF" w:rsidRPr="00286B5C" w:rsidRDefault="00B67BAF" w:rsidP="00B725E0">
      <w:pPr>
        <w:spacing w:beforeLines="50" w:before="156"/>
        <w:jc w:val="left"/>
        <w:rPr>
          <w:rFonts w:eastAsia="仿宋_GB2312"/>
          <w:color w:val="000000"/>
          <w:sz w:val="24"/>
          <w:lang w:val="en-IE"/>
        </w:rPr>
      </w:pPr>
      <w:r w:rsidRPr="00286B5C">
        <w:rPr>
          <w:rFonts w:eastAsia="仿宋_GB2312" w:hint="eastAsia"/>
          <w:color w:val="000000"/>
          <w:sz w:val="24"/>
          <w:lang w:val="en-IE"/>
        </w:rPr>
        <w:t>注：</w:t>
      </w:r>
      <w:r w:rsidRPr="00286B5C">
        <w:rPr>
          <w:rFonts w:eastAsia="仿宋_GB2312"/>
          <w:color w:val="000000"/>
          <w:sz w:val="24"/>
          <w:lang w:val="en-IE"/>
        </w:rPr>
        <w:t xml:space="preserve"> </w:t>
      </w:r>
      <w:r w:rsidRPr="00286B5C">
        <w:rPr>
          <w:rFonts w:eastAsia="仿宋_GB2312" w:hint="eastAsia"/>
          <w:color w:val="000000"/>
          <w:sz w:val="24"/>
          <w:lang w:val="en-IE"/>
        </w:rPr>
        <w:t>1</w:t>
      </w:r>
      <w:r w:rsidRPr="00286B5C">
        <w:rPr>
          <w:rFonts w:eastAsia="仿宋_GB2312" w:hint="eastAsia"/>
          <w:color w:val="000000"/>
          <w:sz w:val="24"/>
          <w:lang w:val="en-IE"/>
        </w:rPr>
        <w:t>、“检测结果”栏中</w:t>
      </w:r>
      <w:r w:rsidR="005E0101" w:rsidRPr="00647C90">
        <w:rPr>
          <w:rFonts w:eastAsia="仿宋_GB2312" w:hint="eastAsia"/>
          <w:color w:val="000000"/>
          <w:sz w:val="24"/>
          <w:lang w:val="en-IE"/>
        </w:rPr>
        <w:t>亚硝酸盐</w:t>
      </w:r>
      <w:r w:rsidR="005E0101">
        <w:rPr>
          <w:rFonts w:eastAsia="仿宋_GB2312" w:hint="eastAsia"/>
          <w:color w:val="000000"/>
          <w:sz w:val="24"/>
          <w:lang w:val="en-IE"/>
        </w:rPr>
        <w:t>（以氮计）</w:t>
      </w:r>
      <w:r w:rsidRPr="00286B5C">
        <w:rPr>
          <w:rFonts w:eastAsia="仿宋_GB2312" w:hint="eastAsia"/>
          <w:b/>
          <w:color w:val="000000"/>
          <w:sz w:val="24"/>
          <w:lang w:val="en-IE"/>
        </w:rPr>
        <w:t>（稀释前浓度）</w:t>
      </w:r>
      <w:r w:rsidRPr="00286B5C">
        <w:rPr>
          <w:rFonts w:eastAsia="仿宋_GB2312" w:hint="eastAsia"/>
          <w:color w:val="000000"/>
          <w:sz w:val="24"/>
          <w:lang w:val="en-IE"/>
        </w:rPr>
        <w:t>的质量浓度单位为</w:t>
      </w:r>
      <w:r w:rsidRPr="00286B5C">
        <w:rPr>
          <w:rFonts w:ascii="宋体" w:hAnsi="宋体" w:cs="宋体" w:hint="eastAsia"/>
          <w:b/>
          <w:sz w:val="24"/>
        </w:rPr>
        <w:t>mg/L</w:t>
      </w:r>
      <w:r w:rsidRPr="00286B5C">
        <w:rPr>
          <w:rFonts w:ascii="宋体" w:hAnsi="宋体" w:cs="宋体" w:hint="eastAsia"/>
          <w:sz w:val="24"/>
        </w:rPr>
        <w:t>。</w:t>
      </w:r>
    </w:p>
    <w:p w:rsidR="00B67BAF" w:rsidRPr="00286B5C" w:rsidRDefault="00B67BAF" w:rsidP="00B725E0">
      <w:pPr>
        <w:adjustRightInd w:val="0"/>
        <w:snapToGrid w:val="0"/>
        <w:ind w:firstLineChars="250" w:firstLine="600"/>
        <w:rPr>
          <w:rFonts w:eastAsia="仿宋_GB2312"/>
          <w:color w:val="000000"/>
          <w:sz w:val="24"/>
          <w:lang w:val="en-IE"/>
        </w:rPr>
      </w:pPr>
      <w:r w:rsidRPr="00286B5C">
        <w:rPr>
          <w:rFonts w:eastAsia="仿宋_GB2312" w:hint="eastAsia"/>
          <w:color w:val="000000"/>
          <w:sz w:val="24"/>
          <w:lang w:val="en-IE"/>
        </w:rPr>
        <w:t>2</w:t>
      </w:r>
      <w:r w:rsidRPr="00286B5C">
        <w:rPr>
          <w:rFonts w:eastAsia="仿宋_GB2312" w:hint="eastAsia"/>
          <w:color w:val="000000"/>
          <w:sz w:val="24"/>
          <w:lang w:val="en-IE"/>
        </w:rPr>
        <w:t>、报告表不得涂改，并请提交</w:t>
      </w:r>
      <w:r w:rsidRPr="00286B5C">
        <w:rPr>
          <w:rFonts w:eastAsia="仿宋_GB2312" w:hint="eastAsia"/>
          <w:sz w:val="24"/>
        </w:rPr>
        <w:t>检测过程可溯源的</w:t>
      </w:r>
      <w:r w:rsidRPr="00286B5C">
        <w:rPr>
          <w:rFonts w:eastAsia="仿宋_GB2312" w:hint="eastAsia"/>
          <w:b/>
          <w:bCs/>
          <w:sz w:val="24"/>
        </w:rPr>
        <w:t>完整原始记录</w:t>
      </w:r>
      <w:r w:rsidRPr="00286B5C">
        <w:rPr>
          <w:rFonts w:eastAsia="仿宋_GB2312" w:hint="eastAsia"/>
          <w:sz w:val="24"/>
        </w:rPr>
        <w:t>（含</w:t>
      </w:r>
      <w:r w:rsidRPr="00286B5C">
        <w:rPr>
          <w:rFonts w:ascii="仿宋_GB2312" w:eastAsia="仿宋_GB2312" w:hint="eastAsia"/>
          <w:sz w:val="24"/>
          <w:lang w:val="en-IE"/>
        </w:rPr>
        <w:t>所使用的仪器的检定/校准/内部校准证书或报告完整复印件、使用的标准物质证书完整复印件、试剂（含批号和纯度）和</w:t>
      </w:r>
      <w:r w:rsidRPr="00286B5C">
        <w:rPr>
          <w:rFonts w:eastAsia="仿宋_GB2312" w:hint="eastAsia"/>
          <w:sz w:val="24"/>
        </w:rPr>
        <w:t>标</w:t>
      </w:r>
      <w:r w:rsidR="00002944">
        <w:rPr>
          <w:rFonts w:eastAsia="仿宋_GB2312" w:hint="eastAsia"/>
          <w:sz w:val="24"/>
        </w:rPr>
        <w:t>准</w:t>
      </w:r>
      <w:r w:rsidRPr="00286B5C">
        <w:rPr>
          <w:rFonts w:eastAsia="仿宋_GB2312" w:hint="eastAsia"/>
          <w:sz w:val="24"/>
        </w:rPr>
        <w:t>物质</w:t>
      </w:r>
      <w:r w:rsidRPr="00286B5C">
        <w:rPr>
          <w:rFonts w:eastAsia="仿宋_GB2312" w:hint="eastAsia"/>
          <w:sz w:val="24"/>
        </w:rPr>
        <w:t>/</w:t>
      </w:r>
      <w:r w:rsidRPr="00286B5C">
        <w:rPr>
          <w:rFonts w:eastAsia="仿宋_GB2312" w:hint="eastAsia"/>
          <w:sz w:val="24"/>
        </w:rPr>
        <w:t>标准样品（含编号）配置记录、能力验证</w:t>
      </w:r>
      <w:r w:rsidR="002E5A7C">
        <w:rPr>
          <w:rFonts w:eastAsia="仿宋_GB2312" w:hint="eastAsia"/>
          <w:sz w:val="24"/>
        </w:rPr>
        <w:t>补测</w:t>
      </w:r>
      <w:bookmarkStart w:id="0" w:name="_GoBack"/>
      <w:bookmarkEnd w:id="0"/>
      <w:r w:rsidRPr="00286B5C">
        <w:rPr>
          <w:rFonts w:eastAsia="仿宋_GB2312" w:hint="eastAsia"/>
          <w:sz w:val="24"/>
          <w:lang w:val="en-IE"/>
        </w:rPr>
        <w:t>样品稀释及前处理原始记录、仪器测试条件设置信息及原始谱图、计算过程等）</w:t>
      </w:r>
      <w:r w:rsidRPr="00286B5C">
        <w:rPr>
          <w:rFonts w:eastAsia="仿宋_GB2312" w:hint="eastAsia"/>
          <w:color w:val="000000"/>
          <w:sz w:val="24"/>
          <w:lang w:val="en-IE"/>
        </w:rPr>
        <w:t>，可另附页说明实验过程中出现的问题或异常现象。</w:t>
      </w:r>
    </w:p>
    <w:p w:rsidR="00B67BAF" w:rsidRPr="009958A5" w:rsidRDefault="00B67BAF" w:rsidP="00B725E0">
      <w:pPr>
        <w:adjustRightInd w:val="0"/>
        <w:snapToGrid w:val="0"/>
        <w:ind w:firstLineChars="250" w:firstLine="600"/>
        <w:rPr>
          <w:rFonts w:ascii="仿宋" w:eastAsia="仿宋" w:hAnsi="仿宋"/>
          <w:sz w:val="24"/>
        </w:rPr>
      </w:pPr>
      <w:r w:rsidRPr="00286B5C">
        <w:rPr>
          <w:rFonts w:eastAsia="仿宋_GB2312" w:hint="eastAsia"/>
          <w:color w:val="000000"/>
          <w:sz w:val="24"/>
          <w:lang w:val="en-IE"/>
        </w:rPr>
        <w:t>3</w:t>
      </w:r>
      <w:r w:rsidRPr="00286B5C">
        <w:rPr>
          <w:rFonts w:eastAsia="仿宋_GB2312" w:hint="eastAsia"/>
          <w:color w:val="000000"/>
          <w:sz w:val="24"/>
          <w:lang w:val="en-IE"/>
        </w:rPr>
        <w:t>、</w:t>
      </w:r>
      <w:r w:rsidRPr="002D0202">
        <w:rPr>
          <w:rFonts w:eastAsia="仿宋_GB2312"/>
          <w:sz w:val="24"/>
        </w:rPr>
        <w:t>本次能力验证的实际检测方法应与</w:t>
      </w:r>
      <w:r w:rsidR="009958A5" w:rsidRPr="009958A5">
        <w:rPr>
          <w:rFonts w:ascii="仿宋" w:eastAsia="仿宋" w:hAnsi="仿宋"/>
          <w:sz w:val="24"/>
          <w:lang w:val="zh-CN"/>
        </w:rPr>
        <w:t>《</w:t>
      </w:r>
      <w:r w:rsidR="009958A5" w:rsidRPr="009958A5">
        <w:rPr>
          <w:rFonts w:ascii="仿宋" w:eastAsia="仿宋" w:hAnsi="仿宋" w:hint="eastAsia"/>
          <w:sz w:val="24"/>
          <w:lang w:val="zh-CN"/>
        </w:rPr>
        <w:t>认监委</w:t>
      </w:r>
      <w:r w:rsidR="009958A5" w:rsidRPr="009958A5">
        <w:rPr>
          <w:rFonts w:ascii="仿宋" w:eastAsia="仿宋" w:hAnsi="仿宋"/>
          <w:sz w:val="24"/>
          <w:lang w:val="zh-CN"/>
        </w:rPr>
        <w:t>(CNCA)</w:t>
      </w:r>
      <w:r w:rsidR="009958A5" w:rsidRPr="009958A5">
        <w:rPr>
          <w:rFonts w:ascii="仿宋" w:eastAsia="仿宋" w:hAnsi="仿宋" w:hint="eastAsia"/>
          <w:sz w:val="24"/>
          <w:lang w:val="zh-CN"/>
        </w:rPr>
        <w:t>能力验证项目</w:t>
      </w:r>
      <w:r w:rsidR="002E5A7C">
        <w:rPr>
          <w:rFonts w:ascii="仿宋" w:eastAsia="仿宋" w:hAnsi="仿宋" w:hint="eastAsia"/>
          <w:sz w:val="24"/>
          <w:lang w:val="zh-CN"/>
        </w:rPr>
        <w:t>补测</w:t>
      </w:r>
      <w:r w:rsidR="009958A5" w:rsidRPr="009958A5">
        <w:rPr>
          <w:rFonts w:ascii="仿宋" w:eastAsia="仿宋" w:hAnsi="仿宋" w:hint="eastAsia"/>
          <w:sz w:val="24"/>
          <w:lang w:val="zh-CN"/>
        </w:rPr>
        <w:t>报名表（项目编号：CNCA-19- B17）</w:t>
      </w:r>
      <w:r w:rsidR="009958A5" w:rsidRPr="009958A5">
        <w:rPr>
          <w:rFonts w:ascii="仿宋" w:eastAsia="仿宋" w:hAnsi="仿宋"/>
          <w:sz w:val="24"/>
          <w:lang w:val="zh-CN"/>
        </w:rPr>
        <w:t>》</w:t>
      </w:r>
      <w:r w:rsidRPr="009958A5">
        <w:rPr>
          <w:rFonts w:ascii="仿宋" w:eastAsia="仿宋" w:hAnsi="仿宋"/>
          <w:sz w:val="24"/>
        </w:rPr>
        <w:t>中的相同，</w:t>
      </w:r>
      <w:r w:rsidRPr="009958A5">
        <w:rPr>
          <w:rFonts w:ascii="仿宋" w:eastAsia="仿宋" w:hAnsi="仿宋"/>
          <w:b/>
          <w:sz w:val="24"/>
        </w:rPr>
        <w:t>如有变化需提交变更说明</w:t>
      </w:r>
      <w:r w:rsidRPr="009958A5">
        <w:rPr>
          <w:rFonts w:ascii="仿宋" w:eastAsia="仿宋" w:hAnsi="仿宋" w:hint="eastAsia"/>
          <w:sz w:val="24"/>
        </w:rPr>
        <w:t>。</w:t>
      </w:r>
    </w:p>
    <w:p w:rsidR="00B67BAF" w:rsidRPr="002D0202" w:rsidRDefault="00B67BAF" w:rsidP="00B725E0">
      <w:pPr>
        <w:adjustRightInd w:val="0"/>
        <w:snapToGrid w:val="0"/>
        <w:ind w:firstLineChars="250" w:firstLine="60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</w:t>
      </w:r>
      <w:r>
        <w:rPr>
          <w:rFonts w:eastAsia="仿宋_GB2312" w:hint="eastAsia"/>
          <w:sz w:val="24"/>
        </w:rPr>
        <w:t>、</w:t>
      </w:r>
      <w:r w:rsidRPr="00286B5C">
        <w:rPr>
          <w:rFonts w:eastAsia="仿宋_GB2312" w:hint="eastAsia"/>
          <w:color w:val="000000"/>
          <w:sz w:val="24"/>
          <w:lang w:val="en-IE"/>
        </w:rPr>
        <w:t>如</w:t>
      </w:r>
      <w:r w:rsidR="00994E1E">
        <w:rPr>
          <w:rFonts w:eastAsia="仿宋_GB2312" w:hint="eastAsia"/>
          <w:color w:val="000000"/>
          <w:sz w:val="24"/>
          <w:lang w:val="en-IE"/>
        </w:rPr>
        <w:t>检验</w:t>
      </w:r>
      <w:r w:rsidR="009958A5">
        <w:rPr>
          <w:rFonts w:eastAsia="仿宋_GB2312" w:hint="eastAsia"/>
          <w:color w:val="000000"/>
          <w:sz w:val="24"/>
          <w:lang w:val="en-IE"/>
        </w:rPr>
        <w:t>检测</w:t>
      </w:r>
      <w:r w:rsidRPr="00286B5C">
        <w:rPr>
          <w:rFonts w:eastAsia="仿宋_GB2312" w:hint="eastAsia"/>
          <w:color w:val="000000"/>
          <w:sz w:val="24"/>
          <w:lang w:val="en-IE"/>
        </w:rPr>
        <w:t>机构采用</w:t>
      </w:r>
      <w:r w:rsidRPr="00286B5C">
        <w:rPr>
          <w:rFonts w:eastAsia="仿宋_GB2312" w:hint="eastAsia"/>
          <w:sz w:val="24"/>
        </w:rPr>
        <w:t>国家标准检测方法</w:t>
      </w:r>
      <w:r>
        <w:rPr>
          <w:rFonts w:eastAsia="仿宋_GB2312" w:hint="eastAsia"/>
          <w:sz w:val="24"/>
        </w:rPr>
        <w:t>或</w:t>
      </w:r>
      <w:r w:rsidRPr="00286B5C">
        <w:rPr>
          <w:rFonts w:eastAsia="仿宋_GB2312" w:hint="eastAsia"/>
          <w:sz w:val="24"/>
        </w:rPr>
        <w:t>行业标准检测方法</w:t>
      </w:r>
      <w:r w:rsidRPr="00286B5C">
        <w:rPr>
          <w:rFonts w:eastAsia="仿宋_GB2312" w:hint="eastAsia"/>
          <w:color w:val="000000"/>
          <w:sz w:val="24"/>
        </w:rPr>
        <w:t>，需明确方法具体名称及编号；</w:t>
      </w:r>
      <w:r w:rsidRPr="00286B5C">
        <w:rPr>
          <w:rFonts w:eastAsia="仿宋_GB2312" w:hint="eastAsia"/>
          <w:sz w:val="24"/>
        </w:rPr>
        <w:t>如</w:t>
      </w:r>
      <w:r w:rsidR="00994E1E">
        <w:rPr>
          <w:rFonts w:eastAsia="仿宋_GB2312" w:hint="eastAsia"/>
          <w:color w:val="000000"/>
          <w:sz w:val="24"/>
          <w:lang w:val="en-IE"/>
        </w:rPr>
        <w:t>检验检测</w:t>
      </w:r>
      <w:r w:rsidRPr="00286B5C">
        <w:rPr>
          <w:rFonts w:eastAsia="仿宋_GB2312" w:hint="eastAsia"/>
          <w:sz w:val="24"/>
        </w:rPr>
        <w:t>机构采用其他非标方法，则须</w:t>
      </w:r>
      <w:r w:rsidRPr="00286B5C">
        <w:rPr>
          <w:rFonts w:eastAsia="仿宋_GB2312" w:hint="eastAsia"/>
          <w:b/>
          <w:bCs/>
          <w:sz w:val="24"/>
        </w:rPr>
        <w:t>提供方法全文或作业指导书全文</w:t>
      </w:r>
      <w:r w:rsidRPr="00286B5C">
        <w:rPr>
          <w:rFonts w:eastAsia="仿宋_GB2312" w:hint="eastAsia"/>
          <w:sz w:val="24"/>
        </w:rPr>
        <w:t>（包括方法原理、适用范围、所用仪器和标准物质、试剂、操作步骤、结果计算和检验检测方法性能参数，如校准曲线线性、重复性精密度、复现性精密度、检出限、测定下限、测量不确定度等）。</w:t>
      </w:r>
    </w:p>
    <w:p w:rsidR="00B67BAF" w:rsidRPr="00286B5C" w:rsidRDefault="00B67BAF" w:rsidP="00B67BAF">
      <w:pPr>
        <w:spacing w:line="360" w:lineRule="exact"/>
        <w:ind w:firstLineChars="156" w:firstLine="374"/>
        <w:rPr>
          <w:rFonts w:eastAsia="仿宋_GB2312"/>
          <w:color w:val="000000"/>
          <w:sz w:val="24"/>
          <w:lang w:val="en-IE"/>
        </w:rPr>
      </w:pPr>
      <w:r w:rsidRPr="00286B5C">
        <w:rPr>
          <w:rFonts w:eastAsia="仿宋_GB2312"/>
          <w:color w:val="000000"/>
          <w:sz w:val="24"/>
          <w:lang w:val="en-IE"/>
        </w:rPr>
        <w:t xml:space="preserve">                                                                                      </w:t>
      </w:r>
    </w:p>
    <w:p w:rsidR="00B67BAF" w:rsidRPr="00286B5C" w:rsidRDefault="00B67BAF" w:rsidP="00B67BAF">
      <w:pPr>
        <w:spacing w:line="360" w:lineRule="exact"/>
        <w:ind w:firstLineChars="156" w:firstLine="374"/>
        <w:rPr>
          <w:rFonts w:eastAsia="仿宋_GB2312"/>
          <w:color w:val="000000"/>
          <w:sz w:val="24"/>
          <w:lang w:val="en-IE"/>
        </w:rPr>
      </w:pPr>
      <w:r w:rsidRPr="00286B5C">
        <w:rPr>
          <w:rFonts w:eastAsia="仿宋_GB2312" w:hint="eastAsia"/>
          <w:color w:val="000000"/>
          <w:sz w:val="24"/>
          <w:lang w:val="en-IE"/>
        </w:rPr>
        <w:t xml:space="preserve">                                                                   </w:t>
      </w:r>
      <w:r w:rsidRPr="00286B5C">
        <w:rPr>
          <w:rFonts w:eastAsia="仿宋_GB2312" w:hint="eastAsia"/>
          <w:color w:val="000000"/>
          <w:sz w:val="24"/>
          <w:lang w:val="en-IE"/>
        </w:rPr>
        <w:t>负责人（签字）：</w:t>
      </w:r>
      <w:r w:rsidRPr="00286B5C">
        <w:rPr>
          <w:rFonts w:eastAsia="仿宋_GB2312"/>
          <w:color w:val="000000"/>
          <w:sz w:val="24"/>
          <w:u w:val="single"/>
          <w:lang w:val="en-IE"/>
        </w:rPr>
        <w:t xml:space="preserve">        </w:t>
      </w:r>
      <w:r w:rsidRPr="00286B5C">
        <w:rPr>
          <w:rFonts w:eastAsia="仿宋_GB2312" w:hint="eastAsia"/>
          <w:color w:val="000000"/>
          <w:sz w:val="24"/>
          <w:u w:val="single"/>
          <w:lang w:val="en-IE"/>
        </w:rPr>
        <w:t xml:space="preserve">      </w:t>
      </w:r>
      <w:r w:rsidRPr="00286B5C">
        <w:rPr>
          <w:rFonts w:eastAsia="仿宋_GB2312"/>
          <w:color w:val="000000"/>
          <w:sz w:val="24"/>
          <w:u w:val="single"/>
          <w:lang w:val="en-IE"/>
        </w:rPr>
        <w:t xml:space="preserve">     </w:t>
      </w:r>
      <w:r w:rsidRPr="00286B5C">
        <w:rPr>
          <w:rFonts w:eastAsia="仿宋_GB2312"/>
          <w:color w:val="000000"/>
          <w:sz w:val="24"/>
          <w:lang w:val="en-IE"/>
        </w:rPr>
        <w:t xml:space="preserve"> </w:t>
      </w:r>
      <w:r w:rsidRPr="00286B5C">
        <w:rPr>
          <w:rFonts w:eastAsia="仿宋_GB2312" w:hint="eastAsia"/>
          <w:color w:val="000000"/>
          <w:sz w:val="24"/>
          <w:lang w:val="en-IE"/>
        </w:rPr>
        <w:t xml:space="preserve">                               </w:t>
      </w:r>
    </w:p>
    <w:p w:rsidR="00B67BAF" w:rsidRDefault="00B67BAF" w:rsidP="00B67BAF">
      <w:pPr>
        <w:spacing w:line="520" w:lineRule="exact"/>
        <w:ind w:firstLineChars="156" w:firstLine="374"/>
      </w:pPr>
      <w:r w:rsidRPr="00286B5C">
        <w:rPr>
          <w:rFonts w:eastAsia="仿宋_GB2312" w:hint="eastAsia"/>
          <w:color w:val="000000"/>
          <w:sz w:val="24"/>
          <w:lang w:val="en-IE"/>
        </w:rPr>
        <w:t xml:space="preserve">                                                                   </w:t>
      </w:r>
      <w:r w:rsidR="00816C67" w:rsidRPr="00816C67">
        <w:rPr>
          <w:rFonts w:eastAsia="仿宋_GB2312" w:hint="eastAsia"/>
          <w:color w:val="000000"/>
          <w:sz w:val="24"/>
          <w:lang w:val="en-IE"/>
        </w:rPr>
        <w:t>检验检测</w:t>
      </w:r>
      <w:r w:rsidR="00816C67">
        <w:rPr>
          <w:rFonts w:eastAsia="仿宋_GB2312" w:hint="eastAsia"/>
          <w:color w:val="000000"/>
          <w:sz w:val="24"/>
          <w:lang w:val="en-IE"/>
        </w:rPr>
        <w:t>机构</w:t>
      </w:r>
      <w:r w:rsidRPr="00286B5C">
        <w:rPr>
          <w:rFonts w:eastAsia="仿宋_GB2312" w:hint="eastAsia"/>
          <w:color w:val="000000"/>
          <w:sz w:val="24"/>
          <w:lang w:val="en-IE"/>
        </w:rPr>
        <w:t>公章：</w:t>
      </w:r>
    </w:p>
    <w:sectPr w:rsidR="00B67BAF" w:rsidSect="00994E1E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5B" w:rsidRDefault="00D9575B" w:rsidP="00002944">
      <w:r>
        <w:separator/>
      </w:r>
    </w:p>
  </w:endnote>
  <w:endnote w:type="continuationSeparator" w:id="0">
    <w:p w:rsidR="00D9575B" w:rsidRDefault="00D9575B" w:rsidP="0000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5B" w:rsidRDefault="00D9575B" w:rsidP="00002944">
      <w:r>
        <w:separator/>
      </w:r>
    </w:p>
  </w:footnote>
  <w:footnote w:type="continuationSeparator" w:id="0">
    <w:p w:rsidR="00D9575B" w:rsidRDefault="00D9575B" w:rsidP="0000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F"/>
    <w:rsid w:val="00002944"/>
    <w:rsid w:val="00060D4F"/>
    <w:rsid w:val="000B1387"/>
    <w:rsid w:val="00126821"/>
    <w:rsid w:val="001A6614"/>
    <w:rsid w:val="002E5A7C"/>
    <w:rsid w:val="002E6191"/>
    <w:rsid w:val="00331959"/>
    <w:rsid w:val="0045007D"/>
    <w:rsid w:val="004C55CA"/>
    <w:rsid w:val="00572F65"/>
    <w:rsid w:val="005E0101"/>
    <w:rsid w:val="006C3B40"/>
    <w:rsid w:val="00756E8A"/>
    <w:rsid w:val="00816C67"/>
    <w:rsid w:val="008D39D1"/>
    <w:rsid w:val="00994E1E"/>
    <w:rsid w:val="009958A5"/>
    <w:rsid w:val="00B67BAF"/>
    <w:rsid w:val="00B725E0"/>
    <w:rsid w:val="00D9575B"/>
    <w:rsid w:val="00E51864"/>
    <w:rsid w:val="00F2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9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9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9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9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>微软中国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2019-06-14T01:29:00Z</cp:lastPrinted>
  <dcterms:created xsi:type="dcterms:W3CDTF">2019-06-14T01:30:00Z</dcterms:created>
  <dcterms:modified xsi:type="dcterms:W3CDTF">2019-08-29T04:50:00Z</dcterms:modified>
</cp:coreProperties>
</file>